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p>
      <w:pPr>
        <w:ind w:firstLine="7770" w:firstLineChars="3700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□ 承载能力      □ 残余变形（残留变形）      </w:t>
            </w:r>
            <w:r>
              <w:rPr>
                <w:rFonts w:hint="eastAsia"/>
                <w:bCs/>
                <w:sz w:val="22"/>
                <w:szCs w:val="22"/>
              </w:rPr>
              <w:t>□ 外观质量      □ 尺寸</w:t>
            </w:r>
          </w:p>
          <w:p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复检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□《检查井盖》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□《球墨铸铁复合树脂检查井盖》</w:t>
            </w:r>
            <w:r>
              <w:rPr>
                <w:rFonts w:hint="eastAsia" w:eastAsiaTheme="minorEastAsia"/>
                <w:szCs w:val="21"/>
              </w:rPr>
              <w:t>CJ/T 327-2010</w:t>
            </w:r>
          </w:p>
          <w:p>
            <w:pPr>
              <w:spacing w:line="380" w:lineRule="exac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□《钢纤维混凝土检查井盖》</w:t>
            </w:r>
            <w:r>
              <w:rPr>
                <w:rFonts w:hint="eastAsia" w:eastAsiaTheme="minorEastAsia"/>
                <w:szCs w:val="21"/>
              </w:rPr>
              <w:t>GB 26537-2011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□《钢纤维混凝土检查井盖》</w:t>
            </w:r>
            <w:r>
              <w:rPr>
                <w:rFonts w:hint="eastAsia" w:eastAsiaTheme="minorEastAsia"/>
                <w:szCs w:val="21"/>
              </w:rPr>
              <w:t>JC 889-2001</w:t>
            </w:r>
          </w:p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钢纤维混凝土水箅盖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》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□《铸铁检查井盖》</w:t>
            </w:r>
            <w:r>
              <w:rPr>
                <w:rFonts w:hint="eastAsia" w:eastAsiaTheme="minorEastAsia"/>
                <w:szCs w:val="21"/>
              </w:rPr>
              <w:t>CJ/T 511-2017</w:t>
            </w:r>
          </w:p>
          <w:p>
            <w:pPr>
              <w:spacing w:line="38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规格尺寸/产品等级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生产批号/合格证编号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500" w:lineRule="exact"/>
              <w:ind w:right="-103" w:rightChars="-49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请在委托日期后30天内将退样取走，否则本公司有权自行处理。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3826"/>
    <w:rsid w:val="00020B37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F6"/>
    <w:rsid w:val="002C2D24"/>
    <w:rsid w:val="00313B9D"/>
    <w:rsid w:val="003676F8"/>
    <w:rsid w:val="003C2EF2"/>
    <w:rsid w:val="004409F0"/>
    <w:rsid w:val="0049002F"/>
    <w:rsid w:val="0053180B"/>
    <w:rsid w:val="00572473"/>
    <w:rsid w:val="005E1942"/>
    <w:rsid w:val="005E4CB7"/>
    <w:rsid w:val="0060138F"/>
    <w:rsid w:val="006073ED"/>
    <w:rsid w:val="0061668D"/>
    <w:rsid w:val="00634CC8"/>
    <w:rsid w:val="00650C28"/>
    <w:rsid w:val="006C6AB3"/>
    <w:rsid w:val="006E2D9F"/>
    <w:rsid w:val="00700743"/>
    <w:rsid w:val="0075648D"/>
    <w:rsid w:val="00777BF5"/>
    <w:rsid w:val="007C15F1"/>
    <w:rsid w:val="007C4769"/>
    <w:rsid w:val="00821CC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A0D11"/>
    <w:rsid w:val="00BC0DC7"/>
    <w:rsid w:val="00BF2EFD"/>
    <w:rsid w:val="00C43852"/>
    <w:rsid w:val="00C7213D"/>
    <w:rsid w:val="00C7743F"/>
    <w:rsid w:val="00C94A79"/>
    <w:rsid w:val="00CC35F2"/>
    <w:rsid w:val="00D11A3D"/>
    <w:rsid w:val="00D2080E"/>
    <w:rsid w:val="00D72583"/>
    <w:rsid w:val="00D727EA"/>
    <w:rsid w:val="00DA38AC"/>
    <w:rsid w:val="00DC114C"/>
    <w:rsid w:val="00DC7DBE"/>
    <w:rsid w:val="00DE0A93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08D4742C"/>
    <w:rsid w:val="1A341B66"/>
    <w:rsid w:val="2BFB3C51"/>
    <w:rsid w:val="346F27D5"/>
    <w:rsid w:val="38E10F4B"/>
    <w:rsid w:val="3B3A1526"/>
    <w:rsid w:val="42372488"/>
    <w:rsid w:val="557F1D04"/>
    <w:rsid w:val="5C876889"/>
    <w:rsid w:val="63D61528"/>
    <w:rsid w:val="66B63605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150</Words>
  <Characters>859</Characters>
  <Lines>7</Lines>
  <Paragraphs>2</Paragraphs>
  <TotalTime>16</TotalTime>
  <ScaleCrop>false</ScaleCrop>
  <LinksUpToDate>false</LinksUpToDate>
  <CharactersWithSpaces>1007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英英 </cp:lastModifiedBy>
  <dcterms:modified xsi:type="dcterms:W3CDTF">2023-11-13T06:38:08Z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C0213BC922814C1CA9649965E7F41B61</vt:lpwstr>
  </property>
</Properties>
</file>